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DB39" w14:textId="43B97519" w:rsidR="00105A8E" w:rsidRDefault="00105A8E" w:rsidP="00B26088">
      <w:pPr>
        <w:shd w:val="clear" w:color="auto" w:fill="FFFFFF"/>
        <w:tabs>
          <w:tab w:val="clear" w:pos="2381"/>
          <w:tab w:val="clear" w:pos="4763"/>
          <w:tab w:val="clear" w:pos="7144"/>
        </w:tabs>
        <w:spacing w:before="300" w:after="300"/>
        <w:jc w:val="left"/>
        <w:outlineLvl w:val="0"/>
        <w:rPr>
          <w:rFonts w:ascii="ARLA STRONG" w:eastAsia="Times New Roman" w:hAnsi="ARLA STRONG"/>
          <w:b/>
          <w:bCs/>
          <w:color w:val="444444"/>
          <w:kern w:val="36"/>
          <w:sz w:val="33"/>
          <w:szCs w:val="33"/>
          <w:lang w:val="en-US" w:eastAsia="zh-CN"/>
        </w:rPr>
      </w:pPr>
      <w:r w:rsidRPr="00105A8E">
        <w:rPr>
          <w:rFonts w:ascii="ARLA STRONG" w:eastAsia="Times New Roman" w:hAnsi="ARLA STRONG"/>
          <w:b/>
          <w:bCs/>
          <w:color w:val="444444"/>
          <w:kern w:val="36"/>
          <w:sz w:val="33"/>
          <w:szCs w:val="33"/>
          <w:lang w:val="en-US" w:eastAsia="zh-CN"/>
        </w:rPr>
        <w:drawing>
          <wp:inline distT="0" distB="0" distL="0" distR="0" wp14:anchorId="544BAF3B" wp14:editId="20FB0408">
            <wp:extent cx="5976620" cy="1263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6620" cy="1263650"/>
                    </a:xfrm>
                    <a:prstGeom prst="rect">
                      <a:avLst/>
                    </a:prstGeom>
                  </pic:spPr>
                </pic:pic>
              </a:graphicData>
            </a:graphic>
          </wp:inline>
        </w:drawing>
      </w:r>
    </w:p>
    <w:p w14:paraId="05424A65" w14:textId="1AF747F9" w:rsidR="00B26088" w:rsidRDefault="00B26088" w:rsidP="00B26088">
      <w:pPr>
        <w:shd w:val="clear" w:color="auto" w:fill="FFFFFF"/>
        <w:tabs>
          <w:tab w:val="clear" w:pos="2381"/>
          <w:tab w:val="clear" w:pos="4763"/>
          <w:tab w:val="clear" w:pos="7144"/>
        </w:tabs>
        <w:spacing w:before="300" w:after="300"/>
        <w:jc w:val="left"/>
        <w:outlineLvl w:val="0"/>
        <w:rPr>
          <w:rFonts w:ascii="ARLA STRONG" w:eastAsia="Times New Roman" w:hAnsi="ARLA STRONG"/>
          <w:b/>
          <w:bCs/>
          <w:color w:val="444444"/>
          <w:kern w:val="36"/>
          <w:sz w:val="33"/>
          <w:szCs w:val="33"/>
          <w:lang w:val="en-US" w:eastAsia="zh-CN"/>
        </w:rPr>
      </w:pPr>
      <w:r w:rsidRPr="00EF35A7">
        <w:rPr>
          <w:rFonts w:ascii="ARLA STRONG" w:eastAsia="Times New Roman" w:hAnsi="ARLA STRONG"/>
          <w:b/>
          <w:bCs/>
          <w:color w:val="444444"/>
          <w:kern w:val="36"/>
          <w:sz w:val="33"/>
          <w:szCs w:val="33"/>
          <w:lang w:val="en-US" w:eastAsia="zh-CN"/>
        </w:rPr>
        <w:t>Sensory Scientist</w:t>
      </w:r>
    </w:p>
    <w:p w14:paraId="6BAE7D10" w14:textId="6484F4D8" w:rsidR="00EF35A7" w:rsidRPr="00105A8E" w:rsidRDefault="00B26088" w:rsidP="00EF35A7">
      <w:pPr>
        <w:shd w:val="clear" w:color="auto" w:fill="FFFFFF"/>
        <w:tabs>
          <w:tab w:val="clear" w:pos="2381"/>
          <w:tab w:val="clear" w:pos="4763"/>
          <w:tab w:val="clear" w:pos="7144"/>
        </w:tabs>
        <w:spacing w:before="300" w:after="300"/>
        <w:jc w:val="left"/>
        <w:outlineLvl w:val="0"/>
        <w:rPr>
          <w:rFonts w:ascii="ARLA STRONG" w:eastAsia="Times New Roman" w:hAnsi="ARLA STRONG"/>
          <w:b/>
          <w:bCs/>
          <w:color w:val="444444"/>
          <w:kern w:val="36"/>
          <w:sz w:val="22"/>
          <w:szCs w:val="22"/>
          <w:lang w:val="en-US" w:eastAsia="zh-CN"/>
        </w:rPr>
      </w:pPr>
      <w:r w:rsidRPr="00105A8E">
        <w:rPr>
          <w:rFonts w:ascii="ARLA STRONG" w:eastAsia="Times New Roman" w:hAnsi="ARLA STRONG"/>
          <w:b/>
          <w:bCs/>
          <w:color w:val="444444"/>
          <w:kern w:val="36"/>
          <w:sz w:val="22"/>
          <w:szCs w:val="22"/>
          <w:lang w:val="en-US" w:eastAsia="zh-CN"/>
        </w:rPr>
        <w:t>Sensory &amp; Consumer Science team</w:t>
      </w:r>
      <w:r w:rsidR="00105A8E" w:rsidRPr="00105A8E">
        <w:rPr>
          <w:rFonts w:ascii="ARLA STRONG" w:eastAsia="Times New Roman" w:hAnsi="ARLA STRONG"/>
          <w:b/>
          <w:bCs/>
          <w:color w:val="444444"/>
          <w:kern w:val="36"/>
          <w:sz w:val="22"/>
          <w:szCs w:val="22"/>
          <w:lang w:val="en-US" w:eastAsia="zh-CN"/>
        </w:rPr>
        <w:t xml:space="preserve">, </w:t>
      </w:r>
      <w:r w:rsidRPr="00105A8E">
        <w:rPr>
          <w:rFonts w:ascii="ARLA STRONG" w:eastAsia="Times New Roman" w:hAnsi="ARLA STRONG"/>
          <w:b/>
          <w:bCs/>
          <w:color w:val="444444"/>
          <w:kern w:val="36"/>
          <w:sz w:val="22"/>
          <w:szCs w:val="22"/>
          <w:lang w:val="en-US" w:eastAsia="zh-CN"/>
        </w:rPr>
        <w:t>Arla Innovation Centre, Aarhus</w:t>
      </w:r>
    </w:p>
    <w:p w14:paraId="2749490E" w14:textId="0170B7E4"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 xml:space="preserve">Are you ready to join the highly ambitious </w:t>
      </w:r>
      <w:r w:rsidRPr="00EF35A7">
        <w:rPr>
          <w:rFonts w:ascii="ARLA STRONG" w:eastAsia="Times New Roman" w:hAnsi="ARLA STRONG"/>
          <w:b/>
          <w:bCs/>
          <w:color w:val="3D403D"/>
          <w:lang w:val="en-US" w:eastAsia="zh-CN"/>
        </w:rPr>
        <w:t>Design &amp; Connect</w:t>
      </w:r>
      <w:r w:rsidRPr="00EF35A7">
        <w:rPr>
          <w:rFonts w:ascii="Arla InterFace" w:eastAsia="Times New Roman" w:hAnsi="Arla InterFace"/>
          <w:b/>
          <w:bCs/>
          <w:color w:val="3D403D"/>
          <w:lang w:val="en-US" w:eastAsia="zh-CN"/>
        </w:rPr>
        <w:t xml:space="preserve"> team in Arla’s Global Innovation Centre in Skejby?</w:t>
      </w:r>
    </w:p>
    <w:p w14:paraId="41846DBC"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Here you will take part in creating the future of Arla Foods - making the great taste of our dairy products even better, and delighting consumers!</w:t>
      </w:r>
    </w:p>
    <w:p w14:paraId="06D37C25" w14:textId="58D2D722"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sz w:val="18"/>
          <w:szCs w:val="18"/>
          <w:lang w:val="en-US" w:eastAsia="zh-CN"/>
        </w:rPr>
        <w:t> </w:t>
      </w:r>
    </w:p>
    <w:p w14:paraId="7A4E3961" w14:textId="77777777" w:rsidR="00EF35A7" w:rsidRPr="00EF35A7" w:rsidRDefault="00EF35A7" w:rsidP="00EF35A7">
      <w:pPr>
        <w:shd w:val="clear" w:color="auto" w:fill="FFFFFF"/>
        <w:tabs>
          <w:tab w:val="clear" w:pos="2381"/>
          <w:tab w:val="clear" w:pos="4763"/>
          <w:tab w:val="clear" w:pos="7144"/>
        </w:tabs>
        <w:spacing w:before="100" w:beforeAutospacing="1" w:after="100" w:afterAutospacing="1"/>
        <w:ind w:hanging="10"/>
        <w:jc w:val="left"/>
        <w:outlineLvl w:val="2"/>
        <w:rPr>
          <w:rFonts w:ascii="inherit" w:eastAsia="Times New Roman" w:hAnsi="inherit"/>
          <w:color w:val="384241"/>
          <w:lang w:val="en-US" w:eastAsia="zh-CN"/>
        </w:rPr>
      </w:pPr>
      <w:r w:rsidRPr="00EF35A7">
        <w:rPr>
          <w:rFonts w:ascii="Arla InterFace" w:eastAsia="Times New Roman" w:hAnsi="Arla InterFace"/>
          <w:b/>
          <w:bCs/>
          <w:color w:val="3D403D"/>
          <w:lang w:val="en-US" w:eastAsia="zh-CN"/>
        </w:rPr>
        <w:t>About the job</w:t>
      </w:r>
    </w:p>
    <w:p w14:paraId="25FC494F"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 xml:space="preserve">At the Innovation Centre, you will join the Sensory &amp; Consumer Science team, a team of 12 sensory and consumer scientists and technicians (DK, SE, UK and BH). We are part of Design and Connect where product designers create the future pipelines of products. You will be key in delivering sensory insights and recommendations to both innovation and business. Doing so, you will work closely with product designers and consumer scientists on the product experience, and scientists and stakeholders across the </w:t>
      </w:r>
      <w:proofErr w:type="spellStart"/>
      <w:r w:rsidRPr="00EF35A7">
        <w:rPr>
          <w:rFonts w:ascii="Arla InterFace" w:eastAsia="Times New Roman" w:hAnsi="Arla InterFace"/>
          <w:color w:val="3D403D"/>
          <w:lang w:val="en-US" w:eastAsia="zh-CN"/>
        </w:rPr>
        <w:t>organisation</w:t>
      </w:r>
      <w:proofErr w:type="spellEnd"/>
      <w:r w:rsidRPr="00EF35A7">
        <w:rPr>
          <w:rFonts w:ascii="Arla InterFace" w:eastAsia="Times New Roman" w:hAnsi="Arla InterFace"/>
          <w:color w:val="3D403D"/>
          <w:lang w:val="en-US" w:eastAsia="zh-CN"/>
        </w:rPr>
        <w:t>. As sensory scientist, you will drive the strategic development of our sensory competences, identify new methods, leverage science internally and externally, build our external collaboration with universities together with our sensory scientists. To help you create results we have trained sensory panels, panel leaders and access to consumer panels as well.</w:t>
      </w:r>
    </w:p>
    <w:p w14:paraId="5A9513F8"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242BFABF"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Drive our sensory competence development</w:t>
      </w:r>
    </w:p>
    <w:p w14:paraId="463F2935" w14:textId="77777777" w:rsidR="00EF35A7" w:rsidRPr="00EF35A7" w:rsidRDefault="00EF35A7" w:rsidP="00EF35A7">
      <w:pPr>
        <w:numPr>
          <w:ilvl w:val="0"/>
          <w:numId w:val="5"/>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Take lead in the strategic development of sensory competence within product experience</w:t>
      </w:r>
    </w:p>
    <w:p w14:paraId="001CBC76" w14:textId="77777777" w:rsidR="00EF35A7" w:rsidRPr="00EF35A7" w:rsidRDefault="00EF35A7" w:rsidP="00EF35A7">
      <w:pPr>
        <w:numPr>
          <w:ilvl w:val="0"/>
          <w:numId w:val="5"/>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Drive internal research and inspire, embed and implement external research</w:t>
      </w:r>
    </w:p>
    <w:p w14:paraId="6976A50D" w14:textId="77777777" w:rsidR="00EF35A7" w:rsidRPr="00EF35A7" w:rsidRDefault="00EF35A7" w:rsidP="00EF35A7">
      <w:pPr>
        <w:numPr>
          <w:ilvl w:val="0"/>
          <w:numId w:val="5"/>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 xml:space="preserve">Build and maintain a network, with universities, </w:t>
      </w:r>
      <w:proofErr w:type="spellStart"/>
      <w:r w:rsidRPr="00EF35A7">
        <w:rPr>
          <w:rFonts w:ascii="Arla InterFace" w:eastAsia="Times New Roman" w:hAnsi="Arla InterFace"/>
          <w:color w:val="3D403D"/>
          <w:lang w:val="en-US" w:eastAsia="zh-CN"/>
        </w:rPr>
        <w:t>organisations</w:t>
      </w:r>
      <w:proofErr w:type="spellEnd"/>
      <w:r w:rsidRPr="00EF35A7">
        <w:rPr>
          <w:rFonts w:ascii="Arla InterFace" w:eastAsia="Times New Roman" w:hAnsi="Arla InterFace"/>
          <w:color w:val="3D403D"/>
          <w:lang w:val="en-US" w:eastAsia="zh-CN"/>
        </w:rPr>
        <w:t xml:space="preserve"> and suppliers</w:t>
      </w:r>
    </w:p>
    <w:p w14:paraId="07A6C7AF" w14:textId="77777777" w:rsidR="00EF35A7" w:rsidRPr="00EF35A7" w:rsidRDefault="00EF35A7" w:rsidP="00EF35A7">
      <w:pPr>
        <w:numPr>
          <w:ilvl w:val="0"/>
          <w:numId w:val="5"/>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Amaze and engage the Arla Innovation community in sensory perception from prototyping to launch</w:t>
      </w:r>
    </w:p>
    <w:p w14:paraId="24472BEA" w14:textId="77777777" w:rsidR="00EF35A7" w:rsidRPr="00EF35A7" w:rsidRDefault="00EF35A7" w:rsidP="00EF35A7">
      <w:pPr>
        <w:numPr>
          <w:ilvl w:val="0"/>
          <w:numId w:val="5"/>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 xml:space="preserve">Manage and further develop guidelines for best </w:t>
      </w:r>
      <w:proofErr w:type="spellStart"/>
      <w:r w:rsidRPr="00EF35A7">
        <w:rPr>
          <w:rFonts w:ascii="Arla InterFace" w:eastAsia="Times New Roman" w:hAnsi="Arla InterFace"/>
          <w:color w:val="3D403D"/>
          <w:lang w:val="en-US" w:eastAsia="zh-CN"/>
        </w:rPr>
        <w:t>practise</w:t>
      </w:r>
      <w:proofErr w:type="spellEnd"/>
      <w:r w:rsidRPr="00EF35A7">
        <w:rPr>
          <w:rFonts w:ascii="Arla InterFace" w:eastAsia="Times New Roman" w:hAnsi="Arla InterFace"/>
          <w:color w:val="3D403D"/>
          <w:lang w:val="en-US" w:eastAsia="zh-CN"/>
        </w:rPr>
        <w:t xml:space="preserve"> in our sensory panels</w:t>
      </w:r>
    </w:p>
    <w:p w14:paraId="596C7158"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304525CB"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Design and manage sensory studies to support business</w:t>
      </w:r>
    </w:p>
    <w:p w14:paraId="67C7BB01" w14:textId="77777777" w:rsidR="00EF35A7" w:rsidRPr="00EF35A7" w:rsidRDefault="00EF35A7" w:rsidP="00EF35A7">
      <w:pPr>
        <w:numPr>
          <w:ilvl w:val="0"/>
          <w:numId w:val="6"/>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Work with stakeholders to identify research needs, derive briefs and add to insight generation</w:t>
      </w:r>
    </w:p>
    <w:p w14:paraId="745E0288" w14:textId="77777777" w:rsidR="00EF35A7" w:rsidRPr="00EF35A7" w:rsidRDefault="00EF35A7" w:rsidP="00EF35A7">
      <w:pPr>
        <w:numPr>
          <w:ilvl w:val="0"/>
          <w:numId w:val="6"/>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Design experiments and test series</w:t>
      </w:r>
    </w:p>
    <w:p w14:paraId="55940E32" w14:textId="77777777" w:rsidR="00EF35A7" w:rsidRPr="00EF35A7" w:rsidRDefault="00EF35A7" w:rsidP="00EF35A7">
      <w:pPr>
        <w:numPr>
          <w:ilvl w:val="0"/>
          <w:numId w:val="6"/>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Select and use suitable research methods</w:t>
      </w:r>
    </w:p>
    <w:p w14:paraId="2BF1787F" w14:textId="77777777" w:rsidR="00EF35A7" w:rsidRPr="00EF35A7" w:rsidRDefault="00EF35A7" w:rsidP="00EF35A7">
      <w:pPr>
        <w:numPr>
          <w:ilvl w:val="0"/>
          <w:numId w:val="6"/>
        </w:numPr>
        <w:shd w:val="clear" w:color="auto" w:fill="FFFFFF"/>
        <w:tabs>
          <w:tab w:val="clear" w:pos="2381"/>
          <w:tab w:val="clear" w:pos="4763"/>
          <w:tab w:val="clear" w:pos="7144"/>
        </w:tabs>
        <w:spacing w:before="100" w:beforeAutospacing="1" w:after="100" w:afterAutospacing="1"/>
        <w:jc w:val="left"/>
        <w:rPr>
          <w:rFonts w:ascii="customce921066091d452f93ad2" w:eastAsia="Times New Roman" w:hAnsi="customce921066091d452f93ad2"/>
          <w:color w:val="384241"/>
          <w:sz w:val="21"/>
          <w:szCs w:val="21"/>
          <w:lang w:val="en-US" w:eastAsia="zh-CN"/>
        </w:rPr>
      </w:pPr>
      <w:proofErr w:type="spellStart"/>
      <w:r w:rsidRPr="00EF35A7">
        <w:rPr>
          <w:rFonts w:ascii="Arla InterFace" w:eastAsia="Times New Roman" w:hAnsi="Arla InterFace" w:cs="Arial"/>
          <w:color w:val="384241"/>
          <w:lang w:val="en-US" w:eastAsia="zh-CN"/>
        </w:rPr>
        <w:t>Analyse</w:t>
      </w:r>
      <w:proofErr w:type="spellEnd"/>
      <w:r w:rsidRPr="00EF35A7">
        <w:rPr>
          <w:rFonts w:ascii="Arla InterFace" w:eastAsia="Times New Roman" w:hAnsi="Arla InterFace" w:cs="Arial"/>
          <w:color w:val="384241"/>
          <w:lang w:val="en-US" w:eastAsia="zh-CN"/>
        </w:rPr>
        <w:t xml:space="preserve"> and synthesize test results into insights to communicate to stakeholders</w:t>
      </w:r>
    </w:p>
    <w:p w14:paraId="69A85BED"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6C6E6414" w14:textId="77777777" w:rsidR="00105A8E" w:rsidRDefault="00105A8E" w:rsidP="00EF35A7">
      <w:pPr>
        <w:shd w:val="clear" w:color="auto" w:fill="FFFFFF"/>
        <w:tabs>
          <w:tab w:val="clear" w:pos="2381"/>
          <w:tab w:val="clear" w:pos="4763"/>
          <w:tab w:val="clear" w:pos="7144"/>
        </w:tabs>
        <w:ind w:hanging="10"/>
        <w:jc w:val="left"/>
        <w:rPr>
          <w:rFonts w:ascii="Arla InterFace" w:eastAsia="Times New Roman" w:hAnsi="Arla InterFace"/>
          <w:b/>
          <w:bCs/>
          <w:color w:val="3D403D"/>
          <w:lang w:val="en-US" w:eastAsia="zh-CN"/>
        </w:rPr>
      </w:pPr>
    </w:p>
    <w:p w14:paraId="7ADB9159" w14:textId="2B941ECD"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Methodology and competences</w:t>
      </w:r>
    </w:p>
    <w:p w14:paraId="54640602" w14:textId="77777777" w:rsidR="00EF35A7" w:rsidRPr="00EF35A7" w:rsidRDefault="00EF35A7" w:rsidP="00EF35A7">
      <w:pPr>
        <w:numPr>
          <w:ilvl w:val="0"/>
          <w:numId w:val="7"/>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You have strong knowledge of sensory science, methodologies, multidisciplinary approaches and are passionate about it.</w:t>
      </w:r>
    </w:p>
    <w:p w14:paraId="1C474C2D" w14:textId="77777777" w:rsidR="00EF35A7" w:rsidRPr="00EF35A7" w:rsidRDefault="00EF35A7" w:rsidP="00EF35A7">
      <w:pPr>
        <w:numPr>
          <w:ilvl w:val="0"/>
          <w:numId w:val="8"/>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Solid skills in basic and advanced data analysis, statistics and modelling. Advanced user of software for sensory data collection (</w:t>
      </w:r>
      <w:proofErr w:type="spellStart"/>
      <w:r w:rsidRPr="00EF35A7">
        <w:rPr>
          <w:rFonts w:ascii="Arla InterFace" w:eastAsia="Times New Roman" w:hAnsi="Arla InterFace" w:cs="Arial"/>
          <w:color w:val="384241"/>
          <w:lang w:val="en-US" w:eastAsia="zh-CN"/>
        </w:rPr>
        <w:t>Compusense</w:t>
      </w:r>
      <w:proofErr w:type="spellEnd"/>
      <w:r w:rsidRPr="00EF35A7">
        <w:rPr>
          <w:rFonts w:ascii="Arla InterFace" w:eastAsia="Times New Roman" w:hAnsi="Arla InterFace" w:cs="Arial"/>
          <w:color w:val="384241"/>
          <w:lang w:val="en-US" w:eastAsia="zh-CN"/>
        </w:rPr>
        <w:t>, Qualtrics or similar) and statistical analysis (XLSTAT, SPSS, R or similar). </w:t>
      </w:r>
    </w:p>
    <w:p w14:paraId="324CCE1E" w14:textId="77777777" w:rsidR="00D918C4" w:rsidRDefault="00EF35A7" w:rsidP="00D918C4">
      <w:pPr>
        <w:shd w:val="clear" w:color="auto" w:fill="FFFFFF"/>
        <w:tabs>
          <w:tab w:val="clear" w:pos="2381"/>
          <w:tab w:val="clear" w:pos="4763"/>
          <w:tab w:val="clear" w:pos="7144"/>
        </w:tabs>
        <w:spacing w:before="100" w:beforeAutospacing="1" w:after="100" w:afterAutospacing="1"/>
        <w:ind w:hanging="10"/>
        <w:jc w:val="left"/>
        <w:outlineLvl w:val="2"/>
        <w:rPr>
          <w:rFonts w:ascii="inherit" w:eastAsia="Times New Roman" w:hAnsi="inherit"/>
          <w:color w:val="384241"/>
          <w:lang w:val="en-US" w:eastAsia="zh-CN"/>
        </w:rPr>
      </w:pPr>
      <w:r w:rsidRPr="00EF35A7">
        <w:rPr>
          <w:rFonts w:ascii="Arla InterFace" w:eastAsia="Times New Roman" w:hAnsi="Arla InterFace"/>
          <w:b/>
          <w:bCs/>
          <w:color w:val="3D403D"/>
          <w:lang w:val="en-US" w:eastAsia="zh-CN"/>
        </w:rPr>
        <w:t>Your profile</w:t>
      </w:r>
    </w:p>
    <w:p w14:paraId="2BC313CC" w14:textId="12D28BE0" w:rsidR="00EF35A7" w:rsidRPr="00D918C4" w:rsidRDefault="00EF35A7" w:rsidP="00D918C4">
      <w:pPr>
        <w:shd w:val="clear" w:color="auto" w:fill="FFFFFF"/>
        <w:tabs>
          <w:tab w:val="clear" w:pos="2381"/>
          <w:tab w:val="clear" w:pos="4763"/>
          <w:tab w:val="clear" w:pos="7144"/>
        </w:tabs>
        <w:spacing w:before="100" w:beforeAutospacing="1" w:after="100" w:afterAutospacing="1"/>
        <w:ind w:hanging="10"/>
        <w:jc w:val="left"/>
        <w:outlineLvl w:val="2"/>
        <w:rPr>
          <w:rFonts w:ascii="inherit" w:eastAsia="Times New Roman" w:hAnsi="inherit"/>
          <w:color w:val="384241"/>
          <w:lang w:val="en-US" w:eastAsia="zh-CN"/>
        </w:rPr>
      </w:pPr>
      <w:r w:rsidRPr="00EF35A7">
        <w:rPr>
          <w:rFonts w:ascii="Arla InterFace" w:eastAsia="Times New Roman" w:hAnsi="Arla InterFace"/>
          <w:color w:val="3D403D"/>
          <w:lang w:val="en-US" w:eastAsia="zh-CN"/>
        </w:rPr>
        <w:t>We are looking for a new colleague with a strong interest in applied sensory science, with at least 3 years of experience working with sensory science (trained panels) within the FMCG industry. You have a relevant university degree, preferably a PhD with sensory specialization and used to communicate professionally in English. Further:</w:t>
      </w:r>
    </w:p>
    <w:p w14:paraId="75DB569E" w14:textId="77777777" w:rsidR="00EF35A7" w:rsidRPr="00EF35A7" w:rsidRDefault="00EF35A7" w:rsidP="00EF35A7">
      <w:pPr>
        <w:numPr>
          <w:ilvl w:val="0"/>
          <w:numId w:val="9"/>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You are eager to use your insights within sensory science in a business environment, and have strong communication skills to share these insights.</w:t>
      </w:r>
    </w:p>
    <w:p w14:paraId="7A96DF9C" w14:textId="77777777" w:rsidR="00EF35A7" w:rsidRPr="00EF35A7" w:rsidRDefault="00EF35A7" w:rsidP="00EF35A7">
      <w:pPr>
        <w:numPr>
          <w:ilvl w:val="0"/>
          <w:numId w:val="9"/>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You are a team player who involves, shares and engages your fellow scientists.</w:t>
      </w:r>
    </w:p>
    <w:p w14:paraId="090D5963" w14:textId="77777777" w:rsidR="00EF35A7" w:rsidRPr="00EF35A7" w:rsidRDefault="00EF35A7" w:rsidP="00EF35A7">
      <w:pPr>
        <w:numPr>
          <w:ilvl w:val="0"/>
          <w:numId w:val="9"/>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You are inspired by uncovering sensory insights within consumer experience and you are curious, analytical and strategic in your approach.</w:t>
      </w:r>
    </w:p>
    <w:p w14:paraId="602AEC3A" w14:textId="77777777" w:rsidR="00EF35A7" w:rsidRPr="00EF35A7" w:rsidRDefault="00EF35A7" w:rsidP="00EF35A7">
      <w:pPr>
        <w:numPr>
          <w:ilvl w:val="0"/>
          <w:numId w:val="9"/>
        </w:numPr>
        <w:shd w:val="clear" w:color="auto" w:fill="FFFFFF"/>
        <w:tabs>
          <w:tab w:val="clear" w:pos="2381"/>
          <w:tab w:val="clear" w:pos="4763"/>
          <w:tab w:val="clear" w:pos="7144"/>
        </w:tabs>
        <w:spacing w:before="100" w:beforeAutospacing="1" w:after="100" w:afterAutospacing="1"/>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s="Arial"/>
          <w:color w:val="384241"/>
          <w:lang w:val="en-US" w:eastAsia="zh-CN"/>
        </w:rPr>
        <w:t>You have the experience that allows you to comfortably interact with a wide variety of stakeholders, both externally and internally, and manage multiple projects.</w:t>
      </w:r>
    </w:p>
    <w:p w14:paraId="69B54EED" w14:textId="77777777" w:rsidR="00EF35A7" w:rsidRPr="00EF35A7" w:rsidRDefault="00EF35A7" w:rsidP="00EF35A7">
      <w:pPr>
        <w:shd w:val="clear" w:color="auto" w:fill="FFFFFF"/>
        <w:tabs>
          <w:tab w:val="clear" w:pos="2381"/>
          <w:tab w:val="clear" w:pos="4763"/>
          <w:tab w:val="clear" w:pos="7144"/>
        </w:tabs>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6BA1BC7A"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What we offer</w:t>
      </w:r>
    </w:p>
    <w:p w14:paraId="36C8811E"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In the Sensory &amp; Consumer Science team, you will work alongside skilled colleagues who are dedicated to combining consumer and sensory research to optimize the user experience of our products. </w:t>
      </w:r>
    </w:p>
    <w:p w14:paraId="450E2BD9"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We’re committed to professional development and promoting from within. Our positive and collaborative culture will bring out the best in you. And you’ll join a market leader who produces nutritious household-</w:t>
      </w:r>
      <w:proofErr w:type="spellStart"/>
      <w:r w:rsidRPr="00EF35A7">
        <w:rPr>
          <w:rFonts w:ascii="Arla InterFace" w:eastAsia="Times New Roman" w:hAnsi="Arla InterFace"/>
          <w:color w:val="3D403D"/>
          <w:lang w:val="en-US" w:eastAsia="zh-CN"/>
        </w:rPr>
        <w:t>favourite</w:t>
      </w:r>
      <w:proofErr w:type="spellEnd"/>
      <w:r w:rsidRPr="00EF35A7">
        <w:rPr>
          <w:rFonts w:ascii="Arla InterFace" w:eastAsia="Times New Roman" w:hAnsi="Arla InterFace"/>
          <w:color w:val="3D403D"/>
          <w:lang w:val="en-US" w:eastAsia="zh-CN"/>
        </w:rPr>
        <w:t xml:space="preserve"> brands in a way that makes things better for our consumers, our farmer-owners, and society.</w:t>
      </w:r>
    </w:p>
    <w:p w14:paraId="4BB4F667"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785DADB3"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Application and contact</w:t>
      </w:r>
    </w:p>
    <w:p w14:paraId="3CDD9587"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If you want to drive sensory science excellence in a global dairy company, then seize this exciting opportunity. For additional information, please call Head of Department, Lisbet Bjerre Knudsen on +45 8938 1388.</w:t>
      </w:r>
    </w:p>
    <w:p w14:paraId="1BBE2C4B"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69B60153"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b/>
          <w:bCs/>
          <w:color w:val="3D403D"/>
          <w:lang w:val="en-US" w:eastAsia="zh-CN"/>
        </w:rPr>
        <w:t>We have a purpose for Good</w:t>
      </w:r>
      <w:r w:rsidRPr="00EF35A7">
        <w:rPr>
          <w:rFonts w:ascii="Arla InterFace" w:eastAsia="Times New Roman" w:hAnsi="Arla InterFace"/>
          <w:color w:val="3D403D"/>
          <w:sz w:val="18"/>
          <w:szCs w:val="18"/>
          <w:lang w:val="en-US" w:eastAsia="zh-CN"/>
        </w:rPr>
        <w:t> </w:t>
      </w:r>
    </w:p>
    <w:p w14:paraId="065DC351"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At Arla, we strive to unlock the highest potential in each other while working together to create a sustainable future of dairy. We call it </w:t>
      </w:r>
      <w:hyperlink r:id="rId8" w:history="1">
        <w:r w:rsidRPr="00EF35A7">
          <w:rPr>
            <w:rFonts w:ascii="Arla InterFace" w:eastAsia="Times New Roman" w:hAnsi="Arla InterFace"/>
            <w:color w:val="0563C1"/>
            <w:u w:val="single"/>
            <w:lang w:val="en-US" w:eastAsia="zh-CN"/>
          </w:rPr>
          <w:t>Stronger People Stronger Planet</w:t>
        </w:r>
      </w:hyperlink>
      <w:r w:rsidRPr="00EF35A7">
        <w:rPr>
          <w:rFonts w:ascii="Arla InterFace" w:eastAsia="Times New Roman" w:hAnsi="Arla InterFace"/>
          <w:color w:val="3D403D"/>
          <w:lang w:val="en-US" w:eastAsia="zh-CN"/>
        </w:rPr>
        <w:t xml:space="preserve"> and it is deeply anchored in our </w:t>
      </w:r>
      <w:proofErr w:type="spellStart"/>
      <w:r w:rsidRPr="00EF35A7">
        <w:rPr>
          <w:rFonts w:ascii="Arla InterFace" w:eastAsia="Times New Roman" w:hAnsi="Arla InterFace"/>
          <w:color w:val="3D403D"/>
          <w:lang w:val="en-US" w:eastAsia="zh-CN"/>
        </w:rPr>
        <w:t>organisation</w:t>
      </w:r>
      <w:proofErr w:type="spellEnd"/>
      <w:r w:rsidRPr="00EF35A7">
        <w:rPr>
          <w:rFonts w:ascii="Arla InterFace" w:eastAsia="Times New Roman" w:hAnsi="Arla InterFace"/>
          <w:color w:val="3D403D"/>
          <w:lang w:val="en-US" w:eastAsia="zh-CN"/>
        </w:rPr>
        <w:t xml:space="preserve"> and founded on our commitment to respecting human rights, increasing access to healthy dairy nutrition, inspiring good food habits, and improving the environment for future generations. In order to succeed we need to hire people with a sustainable mindset. Could this be you?</w:t>
      </w:r>
      <w:r w:rsidRPr="00EF35A7">
        <w:rPr>
          <w:rFonts w:ascii="Arla InterFace" w:eastAsia="Times New Roman" w:hAnsi="Arla InterFace"/>
          <w:color w:val="3D403D"/>
          <w:sz w:val="18"/>
          <w:szCs w:val="18"/>
          <w:lang w:val="en-US" w:eastAsia="zh-CN"/>
        </w:rPr>
        <w:t> </w:t>
      </w:r>
    </w:p>
    <w:p w14:paraId="561ABF0F" w14:textId="77777777" w:rsidR="00EF35A7" w:rsidRPr="00EF35A7" w:rsidRDefault="00EF35A7" w:rsidP="00EF35A7">
      <w:pPr>
        <w:shd w:val="clear" w:color="auto" w:fill="FFFFFF"/>
        <w:tabs>
          <w:tab w:val="clear" w:pos="2381"/>
          <w:tab w:val="clear" w:pos="4763"/>
          <w:tab w:val="clear" w:pos="7144"/>
        </w:tabs>
        <w:jc w:val="left"/>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sz w:val="18"/>
          <w:szCs w:val="18"/>
          <w:lang w:val="en-US" w:eastAsia="zh-CN"/>
        </w:rPr>
        <w:t> </w:t>
      </w:r>
    </w:p>
    <w:p w14:paraId="0A805B36" w14:textId="77777777" w:rsidR="00EF35A7" w:rsidRPr="00EF35A7" w:rsidRDefault="00EF35A7" w:rsidP="00EF35A7">
      <w:pPr>
        <w:shd w:val="clear" w:color="auto" w:fill="FFFFFF"/>
        <w:tabs>
          <w:tab w:val="clear" w:pos="2381"/>
          <w:tab w:val="clear" w:pos="4763"/>
          <w:tab w:val="clear" w:pos="7144"/>
        </w:tabs>
        <w:ind w:hanging="10"/>
        <w:jc w:val="left"/>
        <w:rPr>
          <w:rFonts w:ascii="customce921066091d452f93ad2" w:eastAsia="Times New Roman" w:hAnsi="customce921066091d452f93ad2"/>
          <w:color w:val="384241"/>
          <w:sz w:val="21"/>
          <w:szCs w:val="21"/>
          <w:lang w:val="en-US" w:eastAsia="zh-CN"/>
        </w:rPr>
      </w:pPr>
      <w:r w:rsidRPr="00EF35A7">
        <w:rPr>
          <w:rFonts w:ascii="customce921066091d452f93ad2" w:eastAsia="Times New Roman" w:hAnsi="customce921066091d452f93ad2"/>
          <w:color w:val="384241"/>
          <w:sz w:val="21"/>
          <w:szCs w:val="21"/>
          <w:lang w:val="en-US" w:eastAsia="zh-CN"/>
        </w:rPr>
        <w:t> </w:t>
      </w:r>
    </w:p>
    <w:p w14:paraId="438F6B4A" w14:textId="3E7F30DF" w:rsidR="006C1D54" w:rsidRPr="00296548" w:rsidRDefault="00EF35A7" w:rsidP="00296548">
      <w:pPr>
        <w:shd w:val="clear" w:color="auto" w:fill="FFFFFF"/>
        <w:tabs>
          <w:tab w:val="clear" w:pos="2381"/>
          <w:tab w:val="clear" w:pos="4763"/>
          <w:tab w:val="clear" w:pos="7144"/>
        </w:tabs>
        <w:rPr>
          <w:rFonts w:ascii="customce921066091d452f93ad2" w:eastAsia="Times New Roman" w:hAnsi="customce921066091d452f93ad2"/>
          <w:color w:val="384241"/>
          <w:sz w:val="21"/>
          <w:szCs w:val="21"/>
          <w:lang w:val="en-US" w:eastAsia="zh-CN"/>
        </w:rPr>
      </w:pPr>
      <w:r w:rsidRPr="00EF35A7">
        <w:rPr>
          <w:rFonts w:ascii="Arla InterFace" w:eastAsia="Times New Roman" w:hAnsi="Arla InterFace"/>
          <w:color w:val="3D403D"/>
          <w:lang w:val="en-US" w:eastAsia="zh-CN"/>
        </w:rPr>
        <w:t>#LI-DOJEB</w:t>
      </w:r>
      <w:r w:rsidR="00296548">
        <w:rPr>
          <w:rFonts w:ascii="customce921066091d452f93ad2" w:eastAsia="Times New Roman" w:hAnsi="customce921066091d452f93ad2"/>
          <w:color w:val="384241"/>
          <w:sz w:val="21"/>
          <w:szCs w:val="21"/>
          <w:lang w:val="en-US" w:eastAsia="zh-CN"/>
        </w:rPr>
        <w:t xml:space="preserve">  </w:t>
      </w:r>
      <w:r w:rsidRPr="00EF35A7">
        <w:rPr>
          <w:rFonts w:ascii="Arla InterFace" w:eastAsia="Times New Roman" w:hAnsi="Arla InterFace"/>
          <w:color w:val="3D403D"/>
          <w:lang w:val="en-US" w:eastAsia="zh-CN"/>
        </w:rPr>
        <w:t>Ref.: 81315 </w:t>
      </w:r>
    </w:p>
    <w:sectPr w:rsidR="006C1D54" w:rsidRPr="00296548">
      <w:footerReference w:type="default" r:id="rId9"/>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AE5D" w14:textId="77777777" w:rsidR="00EF35A7" w:rsidRDefault="00EF35A7">
      <w:r>
        <w:separator/>
      </w:r>
    </w:p>
  </w:endnote>
  <w:endnote w:type="continuationSeparator" w:id="0">
    <w:p w14:paraId="6A776DB4" w14:textId="77777777" w:rsidR="00EF35A7" w:rsidRDefault="00EF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LA STRONG">
    <w:panose1 w:val="00000500000000000000"/>
    <w:charset w:val="A2"/>
    <w:family w:val="auto"/>
    <w:pitch w:val="variable"/>
    <w:sig w:usb0="00000007" w:usb1="00000000" w:usb2="00000000" w:usb3="00000000" w:csb0="00000012" w:csb1="00000000"/>
  </w:font>
  <w:font w:name="Arla InterFace">
    <w:panose1 w:val="020B0503020203020304"/>
    <w:charset w:val="00"/>
    <w:family w:val="swiss"/>
    <w:pitch w:val="variable"/>
    <w:sig w:usb0="A00000AF" w:usb1="5000205B" w:usb2="00000000" w:usb3="00000000" w:csb0="00000093" w:csb1="00000000"/>
  </w:font>
  <w:font w:name="customce921066091d452f93ad2">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5943" w14:textId="0CB33755" w:rsidR="006C1D54" w:rsidRDefault="00296548">
    <w:pPr>
      <w:pStyle w:val="Footer"/>
    </w:pPr>
    <w:r>
      <w:rPr>
        <w:rStyle w:val="xFooterTxt"/>
      </w:rPr>
      <w:t xml:space="preserve"> </w:t>
    </w:r>
    <w:r w:rsidR="009760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DE1B" w14:textId="77777777" w:rsidR="00EF35A7" w:rsidRDefault="00EF35A7">
      <w:r>
        <w:separator/>
      </w:r>
    </w:p>
  </w:footnote>
  <w:footnote w:type="continuationSeparator" w:id="0">
    <w:p w14:paraId="4294A549" w14:textId="77777777" w:rsidR="00EF35A7" w:rsidRDefault="00EF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68C9EC"/>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FFFFFF89"/>
    <w:multiLevelType w:val="singleLevel"/>
    <w:tmpl w:val="10D4FB82"/>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3487EA8"/>
    <w:multiLevelType w:val="multilevel"/>
    <w:tmpl w:val="A34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328C2"/>
    <w:multiLevelType w:val="multilevel"/>
    <w:tmpl w:val="93B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D5532"/>
    <w:multiLevelType w:val="multilevel"/>
    <w:tmpl w:val="628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D4B8A"/>
    <w:multiLevelType w:val="multilevel"/>
    <w:tmpl w:val="47C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32656"/>
    <w:multiLevelType w:val="multilevel"/>
    <w:tmpl w:val="E0A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A7"/>
    <w:rsid w:val="00105A8E"/>
    <w:rsid w:val="00296548"/>
    <w:rsid w:val="006C1D54"/>
    <w:rsid w:val="0097601F"/>
    <w:rsid w:val="00B26088"/>
    <w:rsid w:val="00D918C4"/>
    <w:rsid w:val="00DD6927"/>
    <w:rsid w:val="00E02BA6"/>
    <w:rsid w:val="00EF35A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F7B3B"/>
  <w15:chartTrackingRefBased/>
  <w15:docId w15:val="{504D29E3-E23B-4131-8021-403C3D62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Heading1">
    <w:name w:val="heading 1"/>
    <w:basedOn w:val="Normal"/>
    <w:next w:val="Normal"/>
    <w:link w:val="Heading1Char"/>
    <w:uiPriority w:val="9"/>
    <w:qFormat/>
    <w:pPr>
      <w:keepNext/>
      <w:spacing w:before="240" w:after="120"/>
      <w:outlineLvl w:val="0"/>
    </w:pPr>
    <w:rPr>
      <w:rFonts w:cs="Arial"/>
      <w:b/>
      <w:bCs/>
      <w:kern w:val="32"/>
      <w:szCs w:val="32"/>
      <w:u w:val="single"/>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link w:val="Heading3Char"/>
    <w:uiPriority w:val="9"/>
    <w:qFormat/>
    <w:pPr>
      <w:keepNext/>
      <w:spacing w:before="24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ooterTxt">
    <w:name w:val="xFooterTxt"/>
    <w:basedOn w:val="DefaultParagraphFont"/>
    <w:rPr>
      <w:sz w:val="12"/>
    </w:rPr>
  </w:style>
  <w:style w:type="paragraph" w:styleId="Header">
    <w:name w:val="header"/>
    <w:basedOn w:val="Normal"/>
    <w:semiHidden/>
    <w:pPr>
      <w:tabs>
        <w:tab w:val="clear" w:pos="2381"/>
        <w:tab w:val="clear" w:pos="4763"/>
        <w:tab w:val="clear" w:pos="7144"/>
        <w:tab w:val="center" w:pos="4706"/>
        <w:tab w:val="right" w:pos="9412"/>
      </w:tabs>
    </w:pPr>
  </w:style>
  <w:style w:type="paragraph" w:styleId="ListC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val="Normal"/>
    <w:semiHidden/>
    <w:pPr>
      <w:tabs>
        <w:tab w:val="clear" w:pos="2381"/>
        <w:tab w:val="clear" w:pos="4763"/>
        <w:tab w:val="clear" w:pos="7144"/>
        <w:tab w:val="center" w:pos="4706"/>
        <w:tab w:val="right" w:pos="9412"/>
      </w:tabs>
    </w:pPr>
  </w:style>
  <w:style w:type="paragraph" w:styleId="ListBullet">
    <w:name w:val="List Bullet"/>
    <w:basedOn w:val="Normal"/>
    <w:autoRedefine/>
    <w:semiHidden/>
    <w:pPr>
      <w:numPr>
        <w:numId w:val="4"/>
      </w:numPr>
      <w:jc w:val="left"/>
    </w:pPr>
  </w:style>
  <w:style w:type="paragraph" w:styleId="ListNumber">
    <w:name w:val="List Number"/>
    <w:basedOn w:val="Normal"/>
    <w:semiHidden/>
    <w:pPr>
      <w:numPr>
        <w:numId w:val="3"/>
      </w:numPr>
      <w:jc w:val="left"/>
    </w:pPr>
  </w:style>
  <w:style w:type="paragraph" w:styleId="ListContinue">
    <w:name w:val="List Continue"/>
    <w:basedOn w:val="Normal"/>
    <w:semiHidden/>
    <w:pPr>
      <w:tabs>
        <w:tab w:val="left" w:pos="3175"/>
        <w:tab w:val="left" w:pos="3969"/>
        <w:tab w:val="left" w:pos="5557"/>
        <w:tab w:val="left" w:pos="6350"/>
      </w:tabs>
      <w:ind w:left="2381" w:hanging="2381"/>
    </w:pPr>
  </w:style>
  <w:style w:type="paragraph" w:styleId="ListContinue3">
    <w:name w:val="List Continue 3"/>
    <w:basedOn w:val="Normal"/>
    <w:semiHidden/>
    <w:pPr>
      <w:tabs>
        <w:tab w:val="left" w:pos="3175"/>
        <w:tab w:val="left" w:pos="3969"/>
        <w:tab w:val="left" w:pos="5557"/>
        <w:tab w:val="left" w:pos="6350"/>
      </w:tabs>
      <w:ind w:left="3969" w:hanging="3969"/>
    </w:pPr>
  </w:style>
  <w:style w:type="paragraph" w:styleId="ListContinue4">
    <w:name w:val="List Continue 4"/>
    <w:basedOn w:val="Normal"/>
    <w:semiHidden/>
    <w:pPr>
      <w:tabs>
        <w:tab w:val="left" w:pos="3175"/>
        <w:tab w:val="left" w:pos="3969"/>
        <w:tab w:val="left" w:pos="5557"/>
        <w:tab w:val="left" w:pos="6350"/>
      </w:tabs>
      <w:ind w:left="4763" w:hanging="4763"/>
    </w:pPr>
  </w:style>
  <w:style w:type="character" w:customStyle="1" w:styleId="Heading1Char">
    <w:name w:val="Heading 1 Char"/>
    <w:basedOn w:val="DefaultParagraphFont"/>
    <w:link w:val="Heading1"/>
    <w:uiPriority w:val="9"/>
    <w:rsid w:val="00EF35A7"/>
    <w:rPr>
      <w:rFonts w:ascii="Arial" w:hAnsi="Arial" w:cs="Arial"/>
      <w:b/>
      <w:bCs/>
      <w:kern w:val="32"/>
      <w:sz w:val="24"/>
      <w:szCs w:val="32"/>
      <w:u w:val="single"/>
      <w:lang w:eastAsia="en-US"/>
    </w:rPr>
  </w:style>
  <w:style w:type="character" w:customStyle="1" w:styleId="Heading3Char">
    <w:name w:val="Heading 3 Char"/>
    <w:basedOn w:val="DefaultParagraphFont"/>
    <w:link w:val="Heading3"/>
    <w:uiPriority w:val="9"/>
    <w:rsid w:val="00EF35A7"/>
    <w:rPr>
      <w:rFonts w:ascii="Arial" w:hAnsi="Arial" w:cs="Arial"/>
      <w:bCs/>
      <w:sz w:val="24"/>
      <w:szCs w:val="26"/>
      <w:u w:val="single"/>
      <w:lang w:eastAsia="en-US"/>
    </w:rPr>
  </w:style>
  <w:style w:type="paragraph" w:styleId="NormalWeb">
    <w:name w:val="Normal (Web)"/>
    <w:basedOn w:val="Normal"/>
    <w:uiPriority w:val="99"/>
    <w:semiHidden/>
    <w:unhideWhenUsed/>
    <w:rsid w:val="00EF35A7"/>
    <w:pPr>
      <w:tabs>
        <w:tab w:val="clear" w:pos="2381"/>
        <w:tab w:val="clear" w:pos="4763"/>
        <w:tab w:val="clear" w:pos="7144"/>
      </w:tabs>
      <w:spacing w:before="100" w:beforeAutospacing="1" w:after="100" w:afterAutospacing="1"/>
      <w:jc w:val="left"/>
    </w:pPr>
    <w:rPr>
      <w:rFonts w:ascii="Times New Roman" w:eastAsia="Times New Roman" w:hAnsi="Times New Roman"/>
      <w:lang w:val="en-GB" w:eastAsia="zh-CN"/>
    </w:rPr>
  </w:style>
  <w:style w:type="paragraph" w:customStyle="1" w:styleId="default">
    <w:name w:val="default"/>
    <w:basedOn w:val="Normal"/>
    <w:rsid w:val="00EF35A7"/>
    <w:pPr>
      <w:tabs>
        <w:tab w:val="clear" w:pos="2381"/>
        <w:tab w:val="clear" w:pos="4763"/>
        <w:tab w:val="clear" w:pos="7144"/>
      </w:tabs>
      <w:spacing w:before="100" w:beforeAutospacing="1" w:after="100" w:afterAutospacing="1"/>
      <w:jc w:val="left"/>
    </w:pPr>
    <w:rPr>
      <w:rFonts w:ascii="Times New Roman" w:eastAsia="Times New Roman" w:hAnsi="Times New Roman"/>
      <w:lang w:val="en-GB" w:eastAsia="zh-CN"/>
    </w:rPr>
  </w:style>
  <w:style w:type="character" w:styleId="Hyperlink">
    <w:name w:val="Hyperlink"/>
    <w:basedOn w:val="DefaultParagraphFont"/>
    <w:uiPriority w:val="99"/>
    <w:semiHidden/>
    <w:unhideWhenUsed/>
    <w:rsid w:val="00EF35A7"/>
    <w:rPr>
      <w:color w:val="0000FF"/>
      <w:u w:val="single"/>
    </w:rPr>
  </w:style>
  <w:style w:type="character" w:styleId="Emphasis">
    <w:name w:val="Emphasis"/>
    <w:basedOn w:val="DefaultParagraphFont"/>
    <w:uiPriority w:val="20"/>
    <w:qFormat/>
    <w:rsid w:val="00EF3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9492">
      <w:bodyDiv w:val="1"/>
      <w:marLeft w:val="0"/>
      <w:marRight w:val="0"/>
      <w:marTop w:val="0"/>
      <w:marBottom w:val="0"/>
      <w:divBdr>
        <w:top w:val="none" w:sz="0" w:space="0" w:color="auto"/>
        <w:left w:val="none" w:sz="0" w:space="0" w:color="auto"/>
        <w:bottom w:val="none" w:sz="0" w:space="0" w:color="auto"/>
        <w:right w:val="none" w:sz="0" w:space="0" w:color="auto"/>
      </w:divBdr>
    </w:div>
    <w:div w:id="1679847364">
      <w:bodyDiv w:val="1"/>
      <w:marLeft w:val="0"/>
      <w:marRight w:val="0"/>
      <w:marTop w:val="0"/>
      <w:marBottom w:val="0"/>
      <w:divBdr>
        <w:top w:val="none" w:sz="0" w:space="0" w:color="auto"/>
        <w:left w:val="none" w:sz="0" w:space="0" w:color="auto"/>
        <w:bottom w:val="none" w:sz="0" w:space="0" w:color="auto"/>
        <w:right w:val="none" w:sz="0" w:space="0" w:color="auto"/>
      </w:divBdr>
      <w:divsChild>
        <w:div w:id="1286278296">
          <w:marLeft w:val="0"/>
          <w:marRight w:val="0"/>
          <w:marTop w:val="0"/>
          <w:marBottom w:val="0"/>
          <w:divBdr>
            <w:top w:val="none" w:sz="0" w:space="0" w:color="auto"/>
            <w:left w:val="none" w:sz="0" w:space="0" w:color="auto"/>
            <w:bottom w:val="none" w:sz="0" w:space="0" w:color="auto"/>
            <w:right w:val="none" w:sz="0" w:space="0" w:color="auto"/>
          </w:divBdr>
          <w:divsChild>
            <w:div w:id="706830348">
              <w:marLeft w:val="0"/>
              <w:marRight w:val="0"/>
              <w:marTop w:val="0"/>
              <w:marBottom w:val="0"/>
              <w:divBdr>
                <w:top w:val="none" w:sz="0" w:space="0" w:color="auto"/>
                <w:left w:val="none" w:sz="0" w:space="0" w:color="auto"/>
                <w:bottom w:val="none" w:sz="0" w:space="0" w:color="auto"/>
                <w:right w:val="none" w:sz="0" w:space="0" w:color="auto"/>
              </w:divBdr>
              <w:divsChild>
                <w:div w:id="523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1791">
          <w:marLeft w:val="0"/>
          <w:marRight w:val="0"/>
          <w:marTop w:val="0"/>
          <w:marBottom w:val="0"/>
          <w:divBdr>
            <w:top w:val="none" w:sz="0" w:space="0" w:color="auto"/>
            <w:left w:val="none" w:sz="0" w:space="0" w:color="auto"/>
            <w:bottom w:val="none" w:sz="0" w:space="0" w:color="auto"/>
            <w:right w:val="none" w:sz="0" w:space="0" w:color="auto"/>
          </w:divBdr>
          <w:divsChild>
            <w:div w:id="122700610">
              <w:marLeft w:val="0"/>
              <w:marRight w:val="0"/>
              <w:marTop w:val="0"/>
              <w:marBottom w:val="0"/>
              <w:divBdr>
                <w:top w:val="none" w:sz="0" w:space="0" w:color="auto"/>
                <w:left w:val="none" w:sz="0" w:space="0" w:color="auto"/>
                <w:bottom w:val="none" w:sz="0" w:space="0" w:color="auto"/>
                <w:right w:val="none" w:sz="0" w:space="0" w:color="auto"/>
              </w:divBdr>
              <w:divsChild>
                <w:div w:id="21355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a.com/sustainab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Bjerre Knudsen</dc:creator>
  <cp:keywords/>
  <dc:description/>
  <cp:lastModifiedBy>Lisbet Bjerre Knudsen</cp:lastModifiedBy>
  <cp:revision>2</cp:revision>
  <dcterms:created xsi:type="dcterms:W3CDTF">2022-09-12T08:56:00Z</dcterms:created>
  <dcterms:modified xsi:type="dcterms:W3CDTF">2022-09-12T08:56:00Z</dcterms:modified>
</cp:coreProperties>
</file>